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E3" w:rsidRDefault="00FE2AE3" w:rsidP="00FE2AE3">
      <w:bookmarkStart w:id="0" w:name="_GoBack"/>
      <w:bookmarkEnd w:id="0"/>
    </w:p>
    <w:p w:rsidR="00987BD2" w:rsidRDefault="00FE2AE3" w:rsidP="00FE2AE3">
      <w:pPr>
        <w:rPr>
          <w:rFonts w:ascii="宋体" w:eastAsia="宋体" w:hAnsi="宋体" w:cs="Times New Roman"/>
          <w:b/>
          <w:kern w:val="0"/>
          <w:sz w:val="32"/>
          <w:szCs w:val="32"/>
        </w:rPr>
      </w:pPr>
      <w:r w:rsidRPr="00865FBA">
        <w:rPr>
          <w:rFonts w:hint="eastAsia"/>
          <w:b/>
          <w:sz w:val="32"/>
          <w:szCs w:val="32"/>
        </w:rPr>
        <w:t>举报</w:t>
      </w:r>
      <w:r w:rsidR="00865FBA" w:rsidRPr="00865FBA">
        <w:rPr>
          <w:rFonts w:ascii="宋体" w:eastAsia="宋体" w:hAnsi="宋体" w:cs="Times New Roman" w:hint="eastAsia"/>
          <w:b/>
          <w:kern w:val="0"/>
          <w:sz w:val="32"/>
          <w:szCs w:val="32"/>
        </w:rPr>
        <w:t>中国地质科学院水文地质环境地质研究所</w:t>
      </w:r>
      <w:r w:rsidR="00987BD2">
        <w:rPr>
          <w:rFonts w:ascii="宋体" w:eastAsia="宋体" w:hAnsi="宋体" w:cs="Times New Roman" w:hint="eastAsia"/>
          <w:b/>
          <w:kern w:val="0"/>
          <w:sz w:val="32"/>
          <w:szCs w:val="32"/>
        </w:rPr>
        <w:t>原书记燕长青</w:t>
      </w:r>
    </w:p>
    <w:p w:rsidR="00987BD2" w:rsidRDefault="00987BD2" w:rsidP="00FE2AE3">
      <w:pPr>
        <w:rPr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燕长青</w:t>
      </w:r>
      <w:r w:rsidR="00FE2AE3" w:rsidRPr="00865FBA">
        <w:rPr>
          <w:rFonts w:hint="eastAsia"/>
          <w:sz w:val="24"/>
          <w:szCs w:val="24"/>
        </w:rPr>
        <w:t>，</w:t>
      </w:r>
      <w:r w:rsidR="000843A7">
        <w:rPr>
          <w:rFonts w:hint="eastAsia"/>
          <w:sz w:val="24"/>
          <w:szCs w:val="24"/>
        </w:rPr>
        <w:t>HUANG</w:t>
      </w:r>
      <w:r w:rsidR="00FE2AE3" w:rsidRPr="00865FBA">
        <w:rPr>
          <w:rFonts w:hint="eastAsia"/>
          <w:sz w:val="24"/>
          <w:szCs w:val="24"/>
        </w:rPr>
        <w:t>，</w:t>
      </w:r>
      <w:r w:rsidR="000843A7">
        <w:rPr>
          <w:rFonts w:hint="eastAsia"/>
          <w:sz w:val="24"/>
          <w:szCs w:val="24"/>
        </w:rPr>
        <w:t>Zhixing</w:t>
      </w:r>
      <w:r w:rsidR="00FE2AE3" w:rsidRPr="00865FBA">
        <w:rPr>
          <w:rFonts w:hint="eastAsia"/>
          <w:sz w:val="24"/>
          <w:szCs w:val="24"/>
        </w:rPr>
        <w:t>，男，</w:t>
      </w:r>
      <w:r>
        <w:rPr>
          <w:rFonts w:hint="eastAsia"/>
          <w:sz w:val="24"/>
          <w:szCs w:val="24"/>
        </w:rPr>
        <w:t>已故</w:t>
      </w:r>
    </w:p>
    <w:p w:rsidR="00865FBA" w:rsidRPr="00865FBA" w:rsidRDefault="00987BD2" w:rsidP="00FE2AE3">
      <w:pPr>
        <w:rPr>
          <w:sz w:val="24"/>
          <w:szCs w:val="24"/>
        </w:rPr>
      </w:pPr>
      <w:r w:rsidRPr="00865FBA">
        <w:rPr>
          <w:sz w:val="24"/>
          <w:szCs w:val="24"/>
        </w:rPr>
        <w:t xml:space="preserve"> </w:t>
      </w:r>
    </w:p>
    <w:p w:rsidR="00FE2AE3" w:rsidRDefault="00987BD2" w:rsidP="00FE2AE3">
      <w:pPr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生前</w:t>
      </w:r>
      <w:r w:rsidR="00FE2AE3" w:rsidRPr="00865FBA">
        <w:rPr>
          <w:rFonts w:hint="eastAsia"/>
          <w:sz w:val="24"/>
          <w:szCs w:val="24"/>
        </w:rPr>
        <w:t>工作单位</w:t>
      </w:r>
      <w:r w:rsidR="008568F1" w:rsidRPr="00865FBA">
        <w:rPr>
          <w:rFonts w:hint="eastAsia"/>
          <w:sz w:val="24"/>
          <w:szCs w:val="24"/>
        </w:rPr>
        <w:t>及职务</w:t>
      </w:r>
      <w:r w:rsidR="00FE2AE3" w:rsidRPr="00865FBA">
        <w:rPr>
          <w:rFonts w:hint="eastAsia"/>
          <w:sz w:val="24"/>
          <w:szCs w:val="24"/>
        </w:rPr>
        <w:t>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中国地质科学院水文地质环境地质研究所书记</w:t>
      </w:r>
    </w:p>
    <w:p w:rsidR="00EC2661" w:rsidRDefault="00EC2661" w:rsidP="00FE2AE3">
      <w:pPr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单位地址：</w:t>
      </w:r>
      <w:r w:rsidRPr="00EC2661">
        <w:rPr>
          <w:rFonts w:ascii="宋体" w:eastAsia="宋体" w:hAnsi="宋体" w:cs="Times New Roman" w:hint="eastAsia"/>
          <w:kern w:val="0"/>
          <w:sz w:val="24"/>
          <w:szCs w:val="24"/>
        </w:rPr>
        <w:t>河北·石家庄·中华北大街268号（050061）</w:t>
      </w:r>
    </w:p>
    <w:p w:rsidR="00F95151" w:rsidRPr="00865FBA" w:rsidRDefault="00F95151" w:rsidP="00FE2AE3">
      <w:pPr>
        <w:rPr>
          <w:sz w:val="24"/>
          <w:szCs w:val="24"/>
        </w:rPr>
      </w:pPr>
    </w:p>
    <w:p w:rsidR="00FE2AE3" w:rsidRPr="00F95151" w:rsidRDefault="00987BD2" w:rsidP="00FE2AE3">
      <w:pPr>
        <w:rPr>
          <w:b/>
          <w:sz w:val="24"/>
          <w:szCs w:val="24"/>
        </w:rPr>
      </w:pPr>
      <w:r w:rsidRPr="00F9515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燕长青</w:t>
      </w:r>
      <w:r w:rsidR="00FE2AE3" w:rsidRPr="00F95151">
        <w:rPr>
          <w:rFonts w:hint="eastAsia"/>
          <w:b/>
          <w:sz w:val="24"/>
          <w:szCs w:val="24"/>
        </w:rPr>
        <w:t>家庭关系</w:t>
      </w:r>
      <w:r w:rsidRPr="00F95151">
        <w:rPr>
          <w:rFonts w:hint="eastAsia"/>
          <w:b/>
          <w:sz w:val="24"/>
          <w:szCs w:val="24"/>
        </w:rPr>
        <w:t>：</w:t>
      </w:r>
    </w:p>
    <w:p w:rsidR="00987BD2" w:rsidRDefault="00F95151" w:rsidP="00FE2AE3">
      <w:pPr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1.</w:t>
      </w:r>
      <w:r w:rsidR="00987BD2">
        <w:rPr>
          <w:rFonts w:asciiTheme="majorEastAsia" w:eastAsiaTheme="majorEastAsia" w:hAnsiTheme="majorEastAsia" w:cs="Times New Roman" w:hint="eastAsia"/>
          <w:sz w:val="24"/>
          <w:szCs w:val="24"/>
        </w:rPr>
        <w:t>妻子：张俊牌，</w:t>
      </w:r>
      <w:r w:rsidR="00987BD2">
        <w:rPr>
          <w:rFonts w:ascii="宋体" w:eastAsia="宋体" w:hAnsi="宋体" w:cs="Times New Roman" w:hint="eastAsia"/>
          <w:kern w:val="0"/>
          <w:sz w:val="24"/>
          <w:szCs w:val="24"/>
        </w:rPr>
        <w:t>中国地质科学院水文地质环境地质研究所退休职工，</w:t>
      </w:r>
    </w:p>
    <w:p w:rsidR="00FE2AE3" w:rsidRDefault="00987BD2" w:rsidP="00987BD2">
      <w:pPr>
        <w:ind w:firstLineChars="700" w:firstLine="168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家庭电话：0311-8778456</w:t>
      </w:r>
    </w:p>
    <w:p w:rsidR="00987BD2" w:rsidRDefault="00987BD2" w:rsidP="00987BD2">
      <w:pPr>
        <w:ind w:leftChars="800" w:left="2880" w:hangingChars="500" w:hanging="1200"/>
        <w:rPr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家庭住址：</w:t>
      </w:r>
      <w:r w:rsidRPr="00EC2661">
        <w:rPr>
          <w:rFonts w:ascii="宋体" w:eastAsia="宋体" w:hAnsi="宋体" w:cs="Times New Roman" w:hint="eastAsia"/>
          <w:kern w:val="0"/>
          <w:sz w:val="24"/>
          <w:szCs w:val="24"/>
        </w:rPr>
        <w:t>河北·石家庄·中华北大街268号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水环所家属楼4号楼1单元201室</w:t>
      </w:r>
    </w:p>
    <w:p w:rsidR="00987BD2" w:rsidRDefault="00F95151" w:rsidP="000843A7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987BD2">
        <w:rPr>
          <w:rFonts w:hint="eastAsia"/>
          <w:sz w:val="24"/>
          <w:szCs w:val="24"/>
        </w:rPr>
        <w:t>女儿：燕琰，</w:t>
      </w:r>
      <w:r w:rsidR="000843A7">
        <w:rPr>
          <w:rFonts w:asciiTheme="majorEastAsia" w:eastAsiaTheme="majorEastAsia" w:hAnsiTheme="majorEastAsia" w:cs="Times New Roman" w:hint="eastAsia"/>
          <w:sz w:val="24"/>
          <w:szCs w:val="24"/>
        </w:rPr>
        <w:t>单位电话：0311-67598517  手机：13931990776</w:t>
      </w:r>
      <w:r w:rsidR="00987BD2">
        <w:rPr>
          <w:rFonts w:asciiTheme="majorEastAsia" w:eastAsiaTheme="majorEastAsia" w:hAnsiTheme="majorEastAsia" w:cs="Times New Roman" w:hint="eastAsia"/>
          <w:sz w:val="24"/>
          <w:szCs w:val="24"/>
        </w:rPr>
        <w:t>，</w:t>
      </w:r>
    </w:p>
    <w:p w:rsidR="000843A7" w:rsidRPr="00987BD2" w:rsidRDefault="00987BD2" w:rsidP="00987BD2">
      <w:pPr>
        <w:ind w:firstLineChars="600" w:firstLine="1440"/>
        <w:rPr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工作单位：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中国地质科学院水文地质环境地质研究财务处</w:t>
      </w:r>
    </w:p>
    <w:p w:rsidR="000843A7" w:rsidRPr="00987BD2" w:rsidRDefault="000843A7" w:rsidP="00FE2AE3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FE2AE3" w:rsidRPr="00F95151" w:rsidRDefault="00F95151" w:rsidP="00FE2AE3">
      <w:pPr>
        <w:rPr>
          <w:b/>
          <w:sz w:val="24"/>
          <w:szCs w:val="24"/>
        </w:rPr>
      </w:pPr>
      <w:r w:rsidRPr="00F9515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燕长青</w:t>
      </w:r>
      <w:r w:rsidR="00FE2AE3" w:rsidRPr="00F95151">
        <w:rPr>
          <w:rFonts w:hint="eastAsia"/>
          <w:b/>
          <w:sz w:val="24"/>
          <w:szCs w:val="24"/>
        </w:rPr>
        <w:t>参与迫害法轮功学员的事实</w:t>
      </w:r>
      <w:r w:rsidR="00865FBA" w:rsidRPr="00F95151">
        <w:rPr>
          <w:rFonts w:hint="eastAsia"/>
          <w:b/>
          <w:sz w:val="24"/>
          <w:szCs w:val="24"/>
        </w:rPr>
        <w:t>:</w:t>
      </w:r>
    </w:p>
    <w:p w:rsidR="00FE2AE3" w:rsidRPr="00865FBA" w:rsidRDefault="00FE2AE3" w:rsidP="00FE2AE3">
      <w:pPr>
        <w:rPr>
          <w:sz w:val="24"/>
          <w:szCs w:val="24"/>
        </w:rPr>
      </w:pPr>
    </w:p>
    <w:p w:rsidR="00FE2AE3" w:rsidRPr="00865FBA" w:rsidRDefault="004329A4" w:rsidP="00FE2AE3">
      <w:pPr>
        <w:rPr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燕长青</w:t>
      </w:r>
      <w:r>
        <w:rPr>
          <w:rFonts w:hint="eastAsia"/>
          <w:sz w:val="24"/>
          <w:szCs w:val="24"/>
        </w:rPr>
        <w:t>，生</w:t>
      </w:r>
      <w:r w:rsidR="000843A7">
        <w:rPr>
          <w:rFonts w:hint="eastAsia"/>
          <w:sz w:val="24"/>
          <w:szCs w:val="24"/>
        </w:rPr>
        <w:t>前</w:t>
      </w:r>
      <w:r w:rsidR="00FE2AE3" w:rsidRPr="00865FBA">
        <w:rPr>
          <w:rFonts w:hint="eastAsia"/>
          <w:sz w:val="24"/>
          <w:szCs w:val="24"/>
        </w:rPr>
        <w:t>任</w:t>
      </w:r>
      <w:r w:rsidR="000843A7">
        <w:rPr>
          <w:rFonts w:ascii="宋体" w:eastAsia="宋体" w:hAnsi="宋体" w:cs="Times New Roman" w:hint="eastAsia"/>
          <w:kern w:val="0"/>
          <w:sz w:val="24"/>
          <w:szCs w:val="24"/>
        </w:rPr>
        <w:t>中国地质科学院水文地质环境地质研究所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书记</w:t>
      </w:r>
      <w:r w:rsidR="00FE2AE3" w:rsidRPr="00865FBA">
        <w:rPr>
          <w:rFonts w:hint="eastAsia"/>
          <w:sz w:val="24"/>
          <w:szCs w:val="24"/>
        </w:rPr>
        <w:t>。</w:t>
      </w:r>
      <w:r w:rsidR="006339E3" w:rsidRPr="00865FBA">
        <w:rPr>
          <w:rFonts w:hint="eastAsia"/>
          <w:sz w:val="24"/>
          <w:szCs w:val="24"/>
        </w:rPr>
        <w:t>已上恶人榜，</w:t>
      </w:r>
      <w:r w:rsidR="006339E3" w:rsidRPr="004329A4">
        <w:rPr>
          <w:rFonts w:hint="eastAsia"/>
          <w:sz w:val="24"/>
          <w:szCs w:val="24"/>
        </w:rPr>
        <w:t>被追查国际追查。</w:t>
      </w:r>
      <w:r w:rsidR="006339E3" w:rsidRPr="00865FBA">
        <w:rPr>
          <w:rFonts w:hint="eastAsia"/>
          <w:sz w:val="24"/>
          <w:szCs w:val="24"/>
        </w:rPr>
        <w:t>以下是其参与迫害的事实</w:t>
      </w:r>
      <w:r w:rsidR="00FE2AE3" w:rsidRPr="00865FBA">
        <w:rPr>
          <w:rFonts w:hint="eastAsia"/>
          <w:sz w:val="24"/>
          <w:szCs w:val="24"/>
        </w:rPr>
        <w:t>：</w:t>
      </w:r>
    </w:p>
    <w:p w:rsidR="006339E3" w:rsidRPr="00865FBA" w:rsidRDefault="006339E3" w:rsidP="006339E3">
      <w:pPr>
        <w:rPr>
          <w:sz w:val="24"/>
          <w:szCs w:val="24"/>
        </w:rPr>
      </w:pPr>
      <w:r w:rsidRPr="00865FBA">
        <w:rPr>
          <w:rFonts w:hint="eastAsia"/>
          <w:sz w:val="24"/>
          <w:szCs w:val="24"/>
        </w:rPr>
        <w:t>刘效颖，生前系</w:t>
      </w:r>
      <w:r w:rsidRPr="00865FBA">
        <w:rPr>
          <w:rFonts w:ascii="宋体" w:eastAsia="宋体" w:hAnsi="宋体" w:cs="Times New Roman" w:hint="eastAsia"/>
          <w:kern w:val="0"/>
          <w:sz w:val="24"/>
          <w:szCs w:val="24"/>
        </w:rPr>
        <w:t>中国地质科学院水文地质环境地质研究所研究员，</w:t>
      </w:r>
      <w:r w:rsidRPr="00865FBA">
        <w:rPr>
          <w:rFonts w:hint="eastAsia"/>
          <w:sz w:val="24"/>
          <w:szCs w:val="24"/>
        </w:rPr>
        <w:t>1998</w:t>
      </w:r>
      <w:r w:rsidRPr="00865FBA">
        <w:rPr>
          <w:rFonts w:hint="eastAsia"/>
          <w:sz w:val="24"/>
          <w:szCs w:val="24"/>
        </w:rPr>
        <w:t>年修炼法轮大法，</w:t>
      </w:r>
      <w:r w:rsidRPr="00865FBA">
        <w:rPr>
          <w:rFonts w:hint="eastAsia"/>
          <w:sz w:val="24"/>
          <w:szCs w:val="24"/>
        </w:rPr>
        <w:t xml:space="preserve"> 2001</w:t>
      </w:r>
      <w:r w:rsidRPr="00865FBA">
        <w:rPr>
          <w:rFonts w:hint="eastAsia"/>
          <w:sz w:val="24"/>
          <w:szCs w:val="24"/>
        </w:rPr>
        <w:t>年在该所退休。</w:t>
      </w:r>
      <w:r w:rsidRPr="00865FBA">
        <w:rPr>
          <w:rFonts w:hint="eastAsia"/>
          <w:sz w:val="24"/>
          <w:szCs w:val="24"/>
        </w:rPr>
        <w:t>2002</w:t>
      </w:r>
      <w:r w:rsidRPr="00865FBA">
        <w:rPr>
          <w:rFonts w:hint="eastAsia"/>
          <w:sz w:val="24"/>
          <w:szCs w:val="24"/>
        </w:rPr>
        <w:t>年</w:t>
      </w:r>
      <w:r w:rsidRPr="00865FBA">
        <w:rPr>
          <w:rFonts w:hint="eastAsia"/>
          <w:sz w:val="24"/>
          <w:szCs w:val="24"/>
        </w:rPr>
        <w:t>4</w:t>
      </w:r>
      <w:r w:rsidR="00EC2661">
        <w:rPr>
          <w:rFonts w:hint="eastAsia"/>
          <w:sz w:val="24"/>
          <w:szCs w:val="24"/>
        </w:rPr>
        <w:t>月，正定县公安局国保大队接到河北省公安厅下达的命令，</w:t>
      </w:r>
      <w:r w:rsidRPr="00865FBA">
        <w:rPr>
          <w:rFonts w:hint="eastAsia"/>
          <w:sz w:val="24"/>
          <w:szCs w:val="24"/>
        </w:rPr>
        <w:t>以</w:t>
      </w:r>
      <w:r w:rsidR="00EC2661">
        <w:rPr>
          <w:rFonts w:hint="eastAsia"/>
          <w:sz w:val="24"/>
          <w:szCs w:val="24"/>
        </w:rPr>
        <w:t>发现</w:t>
      </w:r>
      <w:r w:rsidRPr="00865FBA">
        <w:rPr>
          <w:rFonts w:hint="eastAsia"/>
          <w:sz w:val="24"/>
          <w:szCs w:val="24"/>
        </w:rPr>
        <w:t>刘效颖</w:t>
      </w:r>
      <w:r w:rsidR="00EC2661">
        <w:rPr>
          <w:rFonts w:hint="eastAsia"/>
          <w:sz w:val="24"/>
          <w:szCs w:val="24"/>
        </w:rPr>
        <w:t>办公室的</w:t>
      </w:r>
      <w:r w:rsidR="00EC2661">
        <w:rPr>
          <w:rFonts w:hint="eastAsia"/>
          <w:sz w:val="24"/>
          <w:szCs w:val="24"/>
        </w:rPr>
        <w:t>IP</w:t>
      </w:r>
      <w:r w:rsidRPr="00865FBA">
        <w:rPr>
          <w:rFonts w:hint="eastAsia"/>
          <w:sz w:val="24"/>
          <w:szCs w:val="24"/>
        </w:rPr>
        <w:t>上</w:t>
      </w:r>
      <w:r w:rsidR="00EC2661">
        <w:rPr>
          <w:rFonts w:hint="eastAsia"/>
          <w:sz w:val="24"/>
          <w:szCs w:val="24"/>
        </w:rPr>
        <w:t>明慧网为由，开着警车到水环所</w:t>
      </w:r>
      <w:r w:rsidRPr="00865FBA">
        <w:rPr>
          <w:rFonts w:hint="eastAsia"/>
          <w:sz w:val="24"/>
          <w:szCs w:val="24"/>
        </w:rPr>
        <w:t>非法</w:t>
      </w:r>
      <w:r w:rsidR="00EC2661">
        <w:rPr>
          <w:rFonts w:hint="eastAsia"/>
          <w:sz w:val="24"/>
          <w:szCs w:val="24"/>
        </w:rPr>
        <w:t>抄了刘效颖办公室，并到家里去</w:t>
      </w:r>
      <w:r w:rsidRPr="00865FBA">
        <w:rPr>
          <w:rFonts w:hint="eastAsia"/>
          <w:sz w:val="24"/>
          <w:szCs w:val="24"/>
        </w:rPr>
        <w:t>抓人，因当时刘效颖不在家而没达到目的。刘被迫流离失所。</w:t>
      </w:r>
    </w:p>
    <w:p w:rsidR="006339E3" w:rsidRPr="00865FBA" w:rsidRDefault="006339E3" w:rsidP="006339E3">
      <w:pPr>
        <w:rPr>
          <w:sz w:val="24"/>
          <w:szCs w:val="24"/>
        </w:rPr>
      </w:pPr>
    </w:p>
    <w:p w:rsidR="006339E3" w:rsidRPr="00865FBA" w:rsidRDefault="006339E3" w:rsidP="006339E3">
      <w:pPr>
        <w:rPr>
          <w:sz w:val="24"/>
          <w:szCs w:val="24"/>
        </w:rPr>
      </w:pPr>
      <w:r w:rsidRPr="00865FBA">
        <w:rPr>
          <w:rFonts w:hint="eastAsia"/>
          <w:sz w:val="24"/>
          <w:szCs w:val="24"/>
        </w:rPr>
        <w:t>随后，邪党党委书记</w:t>
      </w:r>
      <w:r w:rsidRPr="00F95151">
        <w:rPr>
          <w:rFonts w:hint="eastAsia"/>
          <w:b/>
          <w:sz w:val="24"/>
          <w:szCs w:val="24"/>
        </w:rPr>
        <w:t>燕常青</w:t>
      </w:r>
      <w:r w:rsidRPr="00865FBA">
        <w:rPr>
          <w:rFonts w:hint="eastAsia"/>
          <w:sz w:val="24"/>
          <w:szCs w:val="24"/>
        </w:rPr>
        <w:t>和所长黄志兴等、副所长所领导</w:t>
      </w:r>
      <w:r w:rsidRPr="00865FBA">
        <w:rPr>
          <w:rFonts w:asciiTheme="majorEastAsia" w:eastAsiaTheme="majorEastAsia" w:hAnsiTheme="majorEastAsia" w:cs="Times New Roman" w:hint="eastAsia"/>
          <w:sz w:val="24"/>
          <w:szCs w:val="24"/>
        </w:rPr>
        <w:t>石建省、张发旺、</w:t>
      </w:r>
      <w:r w:rsidRPr="00865FBA">
        <w:rPr>
          <w:rFonts w:hint="eastAsia"/>
          <w:sz w:val="24"/>
          <w:szCs w:val="24"/>
        </w:rPr>
        <w:t>政治部主任周更旺做出了决定，</w:t>
      </w:r>
      <w:r w:rsidRPr="00865FBA">
        <w:rPr>
          <w:rFonts w:hint="eastAsia"/>
          <w:sz w:val="24"/>
          <w:szCs w:val="24"/>
        </w:rPr>
        <w:t>2002</w:t>
      </w:r>
      <w:r w:rsidRPr="00865FBA">
        <w:rPr>
          <w:rFonts w:hint="eastAsia"/>
          <w:sz w:val="24"/>
          <w:szCs w:val="24"/>
        </w:rPr>
        <w:t>年</w:t>
      </w:r>
      <w:r w:rsidRPr="00865FBA">
        <w:rPr>
          <w:rFonts w:hint="eastAsia"/>
          <w:sz w:val="24"/>
          <w:szCs w:val="24"/>
        </w:rPr>
        <w:t>5</w:t>
      </w:r>
      <w:r w:rsidRPr="00865FBA">
        <w:rPr>
          <w:rFonts w:hint="eastAsia"/>
          <w:sz w:val="24"/>
          <w:szCs w:val="24"/>
        </w:rPr>
        <w:t>月即停发其退休金，并以如果不回来就没收房产、开除工作及停止一切相关福利待遇并扣发其丈夫的抚恤金为条件，逼迫刘效颖回来，同时配合当地公安到外省去非法抓捕。</w:t>
      </w:r>
    </w:p>
    <w:p w:rsidR="006339E3" w:rsidRPr="00865FBA" w:rsidRDefault="006339E3" w:rsidP="006339E3">
      <w:pPr>
        <w:rPr>
          <w:sz w:val="24"/>
          <w:szCs w:val="24"/>
        </w:rPr>
      </w:pPr>
    </w:p>
    <w:p w:rsidR="006339E3" w:rsidRPr="00865FBA" w:rsidRDefault="006339E3" w:rsidP="006339E3">
      <w:pPr>
        <w:rPr>
          <w:sz w:val="24"/>
          <w:szCs w:val="24"/>
        </w:rPr>
      </w:pPr>
      <w:r w:rsidRPr="00865FBA">
        <w:rPr>
          <w:rFonts w:hint="eastAsia"/>
          <w:sz w:val="24"/>
          <w:szCs w:val="24"/>
        </w:rPr>
        <w:t>当时刘效颖家中仅剩一个没有工作而且刚刚离异的</w:t>
      </w:r>
      <w:r w:rsidR="00EC2661">
        <w:rPr>
          <w:rFonts w:hint="eastAsia"/>
          <w:sz w:val="24"/>
          <w:szCs w:val="24"/>
        </w:rPr>
        <w:t>二</w:t>
      </w:r>
      <w:r w:rsidRPr="00865FBA">
        <w:rPr>
          <w:rFonts w:hint="eastAsia"/>
          <w:sz w:val="24"/>
          <w:szCs w:val="24"/>
        </w:rPr>
        <w:t>女儿领着一个一岁多的孩子艰难度日，该所领导派组织处处长周更旺出面，经常去威胁其女儿说出刘效颖的下落，并对其女儿进行跟踪、盯梢、限制人身自由。从</w:t>
      </w:r>
      <w:r w:rsidRPr="00865FBA">
        <w:rPr>
          <w:rFonts w:hint="eastAsia"/>
          <w:sz w:val="24"/>
          <w:szCs w:val="24"/>
        </w:rPr>
        <w:t>2002</w:t>
      </w:r>
      <w:r w:rsidRPr="00865FBA">
        <w:rPr>
          <w:rFonts w:hint="eastAsia"/>
          <w:sz w:val="24"/>
          <w:szCs w:val="24"/>
        </w:rPr>
        <w:t>年</w:t>
      </w:r>
      <w:r w:rsidRPr="00865FBA">
        <w:rPr>
          <w:rFonts w:hint="eastAsia"/>
          <w:sz w:val="24"/>
          <w:szCs w:val="24"/>
        </w:rPr>
        <w:t>10</w:t>
      </w:r>
      <w:r w:rsidRPr="00865FBA">
        <w:rPr>
          <w:rFonts w:hint="eastAsia"/>
          <w:sz w:val="24"/>
          <w:szCs w:val="24"/>
        </w:rPr>
        <w:t>月以后，所政治部主任周更旺几乎天天到刘家骚扰</w:t>
      </w:r>
      <w:r w:rsidR="00EC2661">
        <w:rPr>
          <w:rFonts w:hint="eastAsia"/>
          <w:sz w:val="24"/>
          <w:szCs w:val="24"/>
        </w:rPr>
        <w:t>其二女儿</w:t>
      </w:r>
      <w:r w:rsidRPr="00865FBA">
        <w:rPr>
          <w:rFonts w:hint="eastAsia"/>
          <w:sz w:val="24"/>
          <w:szCs w:val="24"/>
        </w:rPr>
        <w:t>，最后由所长黄志兴亲自出面，威胁刘的二女儿说：“如果你再不说出你母亲的下落，那下次找你的人就是公安局的了。”</w:t>
      </w:r>
    </w:p>
    <w:p w:rsidR="006339E3" w:rsidRPr="00F95151" w:rsidRDefault="00F95151" w:rsidP="006339E3">
      <w:r w:rsidRPr="00F95151">
        <w:rPr>
          <w:rFonts w:hint="eastAsia"/>
          <w:sz w:val="24"/>
          <w:szCs w:val="24"/>
        </w:rPr>
        <w:t>紧接着，他们又宣布要把刘效颖除名并没收刘家的房产，她的二女儿找到水环所的党委书记</w:t>
      </w:r>
      <w:r w:rsidRPr="00F95151">
        <w:rPr>
          <w:rFonts w:hint="eastAsia"/>
          <w:b/>
          <w:sz w:val="24"/>
          <w:szCs w:val="24"/>
        </w:rPr>
        <w:t>燕常青</w:t>
      </w:r>
      <w:r w:rsidRPr="00F95151">
        <w:rPr>
          <w:rFonts w:hint="eastAsia"/>
          <w:sz w:val="24"/>
          <w:szCs w:val="24"/>
        </w:rPr>
        <w:t>说明情况：“我现在没有任何收入来源，你把房子没收了让我领着这么小的孩子上哪住呢</w:t>
      </w:r>
      <w:r>
        <w:rPr>
          <w:rFonts w:hint="eastAsia"/>
          <w:sz w:val="24"/>
          <w:szCs w:val="24"/>
        </w:rPr>
        <w:t>？能不能从人道的角度再考虑一下这个决定？”结果被</w:t>
      </w:r>
      <w:r w:rsidRPr="00C26397">
        <w:rPr>
          <w:rFonts w:hint="eastAsia"/>
          <w:b/>
          <w:sz w:val="24"/>
          <w:szCs w:val="24"/>
        </w:rPr>
        <w:t>燕常青</w:t>
      </w:r>
      <w:r>
        <w:rPr>
          <w:rFonts w:hint="eastAsia"/>
          <w:sz w:val="24"/>
          <w:szCs w:val="24"/>
        </w:rPr>
        <w:t>一口回绝</w:t>
      </w:r>
      <w:r>
        <w:rPr>
          <w:rFonts w:hint="eastAsia"/>
        </w:rPr>
        <w:t>。</w:t>
      </w:r>
    </w:p>
    <w:p w:rsidR="006339E3" w:rsidRPr="00865FBA" w:rsidRDefault="006339E3" w:rsidP="006339E3">
      <w:pPr>
        <w:rPr>
          <w:sz w:val="24"/>
          <w:szCs w:val="24"/>
        </w:rPr>
      </w:pPr>
      <w:r w:rsidRPr="00865FBA">
        <w:rPr>
          <w:rFonts w:hint="eastAsia"/>
          <w:sz w:val="24"/>
          <w:szCs w:val="24"/>
        </w:rPr>
        <w:t>当这一切都未奏效时，水环所领导</w:t>
      </w:r>
      <w:r w:rsidRPr="00865FBA">
        <w:rPr>
          <w:rFonts w:hint="eastAsia"/>
          <w:sz w:val="24"/>
          <w:szCs w:val="24"/>
        </w:rPr>
        <w:t>2002</w:t>
      </w:r>
      <w:r w:rsidRPr="00865FBA">
        <w:rPr>
          <w:rFonts w:hint="eastAsia"/>
          <w:sz w:val="24"/>
          <w:szCs w:val="24"/>
        </w:rPr>
        <w:t>年</w:t>
      </w:r>
      <w:r w:rsidRPr="00865FBA">
        <w:rPr>
          <w:rFonts w:hint="eastAsia"/>
          <w:sz w:val="24"/>
          <w:szCs w:val="24"/>
        </w:rPr>
        <w:t>11</w:t>
      </w:r>
      <w:r w:rsidR="00EC2661">
        <w:rPr>
          <w:rFonts w:hint="eastAsia"/>
          <w:sz w:val="24"/>
          <w:szCs w:val="24"/>
        </w:rPr>
        <w:t>月又与当地派出所勾结非法抄家，</w:t>
      </w:r>
      <w:r w:rsidR="00EC2661">
        <w:rPr>
          <w:rFonts w:hint="eastAsia"/>
          <w:sz w:val="24"/>
          <w:szCs w:val="24"/>
        </w:rPr>
        <w:lastRenderedPageBreak/>
        <w:t>将其二</w:t>
      </w:r>
      <w:r w:rsidRPr="00865FBA">
        <w:rPr>
          <w:rFonts w:hint="eastAsia"/>
          <w:sz w:val="24"/>
          <w:szCs w:val="24"/>
        </w:rPr>
        <w:t>女儿抓捕刑讯逼供七天，致使她双腿失去知觉，生命垂危，并导致其不到</w:t>
      </w:r>
      <w:r w:rsidRPr="00865FBA">
        <w:rPr>
          <w:rFonts w:hint="eastAsia"/>
          <w:sz w:val="24"/>
          <w:szCs w:val="24"/>
        </w:rPr>
        <w:t>2</w:t>
      </w:r>
      <w:r w:rsidRPr="00865FBA">
        <w:rPr>
          <w:rFonts w:hint="eastAsia"/>
          <w:sz w:val="24"/>
          <w:szCs w:val="24"/>
        </w:rPr>
        <w:t>岁的孩子因无人看管而一度丢失。</w:t>
      </w:r>
      <w:r w:rsidRPr="00865FBA">
        <w:rPr>
          <w:rFonts w:hint="eastAsia"/>
          <w:sz w:val="24"/>
          <w:szCs w:val="24"/>
        </w:rPr>
        <w:t>2002</w:t>
      </w:r>
      <w:r w:rsidRPr="00865FBA">
        <w:rPr>
          <w:rFonts w:hint="eastAsia"/>
          <w:sz w:val="24"/>
          <w:szCs w:val="24"/>
        </w:rPr>
        <w:t>年</w:t>
      </w:r>
      <w:r w:rsidRPr="00865FBA">
        <w:rPr>
          <w:rFonts w:hint="eastAsia"/>
          <w:sz w:val="24"/>
          <w:szCs w:val="24"/>
        </w:rPr>
        <w:t>10</w:t>
      </w:r>
      <w:r w:rsidRPr="00865FBA">
        <w:rPr>
          <w:rFonts w:hint="eastAsia"/>
          <w:sz w:val="24"/>
          <w:szCs w:val="24"/>
        </w:rPr>
        <w:t>月在全所大会上宣布开除刘效颖工作，并派物业公张志宗去家里向其女儿宣布这一非法决定。</w:t>
      </w:r>
    </w:p>
    <w:p w:rsidR="006339E3" w:rsidRPr="00865FBA" w:rsidRDefault="006339E3" w:rsidP="006339E3">
      <w:pPr>
        <w:rPr>
          <w:sz w:val="24"/>
          <w:szCs w:val="24"/>
        </w:rPr>
      </w:pPr>
    </w:p>
    <w:p w:rsidR="006339E3" w:rsidRPr="00865FBA" w:rsidRDefault="006339E3" w:rsidP="006339E3">
      <w:pPr>
        <w:rPr>
          <w:sz w:val="24"/>
          <w:szCs w:val="24"/>
        </w:rPr>
      </w:pPr>
      <w:r w:rsidRPr="00865FBA">
        <w:rPr>
          <w:rFonts w:hint="eastAsia"/>
          <w:sz w:val="24"/>
          <w:szCs w:val="24"/>
        </w:rPr>
        <w:t>2005</w:t>
      </w:r>
      <w:r w:rsidRPr="00865FBA">
        <w:rPr>
          <w:rFonts w:hint="eastAsia"/>
          <w:sz w:val="24"/>
          <w:szCs w:val="24"/>
        </w:rPr>
        <w:t>年主管这一切迫害的邪党书记</w:t>
      </w:r>
      <w:r w:rsidRPr="00F95151">
        <w:rPr>
          <w:rFonts w:hint="eastAsia"/>
          <w:b/>
          <w:sz w:val="24"/>
          <w:szCs w:val="24"/>
        </w:rPr>
        <w:t>燕常青</w:t>
      </w:r>
      <w:r w:rsidRPr="00865FBA">
        <w:rPr>
          <w:rFonts w:hint="eastAsia"/>
          <w:sz w:val="24"/>
          <w:szCs w:val="24"/>
        </w:rPr>
        <w:t>遭恶报患肝癌身亡，</w:t>
      </w:r>
      <w:r w:rsidRPr="00865FBA">
        <w:rPr>
          <w:rFonts w:hint="eastAsia"/>
          <w:sz w:val="24"/>
          <w:szCs w:val="24"/>
        </w:rPr>
        <w:t>2006</w:t>
      </w:r>
      <w:r w:rsidRPr="00865FBA">
        <w:rPr>
          <w:rFonts w:hint="eastAsia"/>
          <w:sz w:val="24"/>
          <w:szCs w:val="24"/>
        </w:rPr>
        <w:t>年该所原所长黄志兴退休；当时的副所长石建省接任所长，依然对刘效颖执行邪恶的迫害政策。</w:t>
      </w:r>
    </w:p>
    <w:p w:rsidR="006339E3" w:rsidRPr="00865FBA" w:rsidRDefault="006339E3" w:rsidP="006339E3">
      <w:pPr>
        <w:rPr>
          <w:sz w:val="24"/>
          <w:szCs w:val="24"/>
        </w:rPr>
      </w:pPr>
    </w:p>
    <w:p w:rsidR="0066619A" w:rsidRPr="00865FBA" w:rsidRDefault="006339E3" w:rsidP="006339E3">
      <w:pPr>
        <w:rPr>
          <w:sz w:val="24"/>
          <w:szCs w:val="24"/>
        </w:rPr>
      </w:pPr>
      <w:r w:rsidRPr="00865FBA">
        <w:rPr>
          <w:rFonts w:hint="eastAsia"/>
          <w:sz w:val="24"/>
          <w:szCs w:val="24"/>
        </w:rPr>
        <w:t>2008</w:t>
      </w:r>
      <w:r w:rsidRPr="00865FBA">
        <w:rPr>
          <w:rFonts w:hint="eastAsia"/>
          <w:sz w:val="24"/>
          <w:szCs w:val="24"/>
        </w:rPr>
        <w:t>年刘效颖的女儿委托律师去找所长石建省，让他出示扣发工资、开除工作的理由和法律依据时，石建省蛮横的说：“刘效颖跟我们电话联系过，她表示坚持不放弃炼法轮功。对待法轮功的问题不在法律框架范围内，这是政治问题。对于她的处理我们有红头文件，我们也不怕，再说她已被开除，我们不承认她是我们职工。如果你执意要这些材料，那我就先报警！”</w:t>
      </w:r>
    </w:p>
    <w:p w:rsidR="006339E3" w:rsidRPr="00865FBA" w:rsidRDefault="006339E3" w:rsidP="006339E3">
      <w:pPr>
        <w:rPr>
          <w:sz w:val="24"/>
          <w:szCs w:val="24"/>
        </w:rPr>
      </w:pPr>
    </w:p>
    <w:p w:rsidR="006339E3" w:rsidRPr="00865FBA" w:rsidRDefault="006339E3" w:rsidP="006339E3">
      <w:pPr>
        <w:rPr>
          <w:sz w:val="24"/>
          <w:szCs w:val="24"/>
        </w:rPr>
      </w:pPr>
      <w:r w:rsidRPr="00865FBA">
        <w:rPr>
          <w:rFonts w:hint="eastAsia"/>
          <w:sz w:val="24"/>
          <w:szCs w:val="24"/>
        </w:rPr>
        <w:t>2010</w:t>
      </w:r>
      <w:r w:rsidRPr="00865FBA">
        <w:rPr>
          <w:rFonts w:hint="eastAsia"/>
          <w:sz w:val="24"/>
          <w:szCs w:val="24"/>
        </w:rPr>
        <w:t>年</w:t>
      </w:r>
      <w:r w:rsidRPr="00865FBA">
        <w:rPr>
          <w:rFonts w:hint="eastAsia"/>
          <w:sz w:val="24"/>
          <w:szCs w:val="24"/>
        </w:rPr>
        <w:t>9</w:t>
      </w:r>
      <w:r w:rsidRPr="00865FBA">
        <w:rPr>
          <w:rFonts w:hint="eastAsia"/>
          <w:sz w:val="24"/>
          <w:szCs w:val="24"/>
        </w:rPr>
        <w:t>月，刘效颖回到所里，找所领导询问开除退休人员公职的法律依据何在？</w:t>
      </w:r>
      <w:r w:rsidRPr="00865FBA">
        <w:rPr>
          <w:rFonts w:asciiTheme="majorEastAsia" w:eastAsiaTheme="majorEastAsia" w:hAnsiTheme="majorEastAsia" w:cs="Times New Roman" w:hint="eastAsia"/>
          <w:sz w:val="24"/>
          <w:szCs w:val="24"/>
        </w:rPr>
        <w:t>石建省</w:t>
      </w:r>
      <w:r w:rsidR="00865FBA">
        <w:rPr>
          <w:rFonts w:asciiTheme="majorEastAsia" w:eastAsiaTheme="majorEastAsia" w:hAnsiTheme="majorEastAsia" w:cs="Times New Roman" w:hint="eastAsia"/>
          <w:sz w:val="24"/>
          <w:szCs w:val="24"/>
        </w:rPr>
        <w:t>假意把刘安排到会议室等候答复，暗地里勾结正定县</w:t>
      </w:r>
      <w:r w:rsidRPr="00865FBA">
        <w:rPr>
          <w:rFonts w:asciiTheme="majorEastAsia" w:eastAsiaTheme="majorEastAsia" w:hAnsiTheme="majorEastAsia" w:cs="Times New Roman" w:hint="eastAsia"/>
          <w:sz w:val="24"/>
          <w:szCs w:val="24"/>
        </w:rPr>
        <w:t>610</w:t>
      </w:r>
      <w:r w:rsidR="00865FBA">
        <w:rPr>
          <w:rFonts w:asciiTheme="majorEastAsia" w:eastAsiaTheme="majorEastAsia" w:hAnsiTheme="majorEastAsia" w:cs="Times New Roman" w:hint="eastAsia"/>
          <w:sz w:val="24"/>
          <w:szCs w:val="24"/>
        </w:rPr>
        <w:t>孙新房、</w:t>
      </w:r>
      <w:r w:rsidRPr="00865FB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</w:t>
      </w:r>
      <w:r w:rsidR="00865FBA" w:rsidRPr="00865FBA">
        <w:rPr>
          <w:rFonts w:asciiTheme="majorEastAsia" w:eastAsiaTheme="majorEastAsia" w:hAnsiTheme="majorEastAsia" w:cs="Times New Roman" w:hint="eastAsia"/>
          <w:sz w:val="24"/>
          <w:szCs w:val="24"/>
        </w:rPr>
        <w:t>正定县公安局</w:t>
      </w:r>
      <w:r w:rsidRPr="00865FBA">
        <w:rPr>
          <w:rFonts w:asciiTheme="majorEastAsia" w:eastAsiaTheme="majorEastAsia" w:hAnsiTheme="majorEastAsia" w:cs="Times New Roman" w:hint="eastAsia"/>
          <w:sz w:val="24"/>
          <w:szCs w:val="24"/>
        </w:rPr>
        <w:t>国保大队张瑞玉和</w:t>
      </w:r>
      <w:r w:rsidR="00865FBA">
        <w:rPr>
          <w:rFonts w:asciiTheme="majorEastAsia" w:eastAsiaTheme="majorEastAsia" w:hAnsiTheme="majorEastAsia" w:cs="Times New Roman" w:hint="eastAsia"/>
          <w:sz w:val="24"/>
          <w:szCs w:val="24"/>
        </w:rPr>
        <w:t>一些</w:t>
      </w:r>
      <w:r w:rsidRPr="00865FBA">
        <w:rPr>
          <w:rFonts w:asciiTheme="majorEastAsia" w:eastAsiaTheme="majorEastAsia" w:hAnsiTheme="majorEastAsia" w:cs="Times New Roman" w:hint="eastAsia"/>
          <w:sz w:val="24"/>
          <w:szCs w:val="24"/>
        </w:rPr>
        <w:t>分局的警察来到所里，企图让公安带走刘</w:t>
      </w:r>
      <w:r w:rsidR="00865FBA">
        <w:rPr>
          <w:rFonts w:asciiTheme="majorEastAsia" w:eastAsiaTheme="majorEastAsia" w:hAnsiTheme="majorEastAsia" w:cs="Times New Roman" w:hint="eastAsia"/>
          <w:sz w:val="24"/>
          <w:szCs w:val="24"/>
        </w:rPr>
        <w:t>效颖</w:t>
      </w:r>
      <w:r w:rsidRPr="00865FBA">
        <w:rPr>
          <w:rFonts w:asciiTheme="majorEastAsia" w:eastAsiaTheme="majorEastAsia" w:hAnsiTheme="majorEastAsia" w:cs="Times New Roman" w:hint="eastAsia"/>
          <w:sz w:val="24"/>
          <w:szCs w:val="24"/>
        </w:rPr>
        <w:t>。然而公安人员只是问了一些问题，就回去了</w:t>
      </w:r>
      <w:r w:rsidR="00865FBA">
        <w:rPr>
          <w:rFonts w:asciiTheme="majorEastAsia" w:eastAsiaTheme="majorEastAsia" w:hAnsiTheme="majorEastAsia" w:cs="Times New Roman" w:hint="eastAsia"/>
          <w:sz w:val="24"/>
          <w:szCs w:val="24"/>
        </w:rPr>
        <w:t>，并没有带走刘效颖</w:t>
      </w:r>
      <w:r w:rsidRPr="00865FBA">
        <w:rPr>
          <w:rFonts w:asciiTheme="majorEastAsia" w:eastAsiaTheme="majorEastAsia" w:hAnsiTheme="majorEastAsia" w:cs="Times New Roman" w:hint="eastAsia"/>
          <w:sz w:val="24"/>
          <w:szCs w:val="24"/>
        </w:rPr>
        <w:t>。石建省没办法，只得同意让刘</w:t>
      </w:r>
      <w:r w:rsidR="00865FBA">
        <w:rPr>
          <w:rFonts w:asciiTheme="majorEastAsia" w:eastAsiaTheme="majorEastAsia" w:hAnsiTheme="majorEastAsia" w:cs="Times New Roman" w:hint="eastAsia"/>
          <w:sz w:val="24"/>
          <w:szCs w:val="24"/>
        </w:rPr>
        <w:t>效颖</w:t>
      </w:r>
      <w:r w:rsidRPr="00865FBA">
        <w:rPr>
          <w:rFonts w:asciiTheme="majorEastAsia" w:eastAsiaTheme="majorEastAsia" w:hAnsiTheme="majorEastAsia" w:cs="Times New Roman" w:hint="eastAsia"/>
          <w:sz w:val="24"/>
          <w:szCs w:val="24"/>
        </w:rPr>
        <w:t>写申诉材料。2010年10月，刘</w:t>
      </w:r>
      <w:r w:rsidR="00865FBA">
        <w:rPr>
          <w:rFonts w:asciiTheme="majorEastAsia" w:eastAsiaTheme="majorEastAsia" w:hAnsiTheme="majorEastAsia" w:cs="Times New Roman" w:hint="eastAsia"/>
          <w:sz w:val="24"/>
          <w:szCs w:val="24"/>
        </w:rPr>
        <w:t>效颖</w:t>
      </w:r>
      <w:r w:rsidRPr="00865FBA">
        <w:rPr>
          <w:rFonts w:asciiTheme="majorEastAsia" w:eastAsiaTheme="majorEastAsia" w:hAnsiTheme="majorEastAsia" w:cs="Times New Roman" w:hint="eastAsia"/>
          <w:sz w:val="24"/>
          <w:szCs w:val="24"/>
        </w:rPr>
        <w:t>上交申诉材料一个月后，石建省、周</w:t>
      </w:r>
      <w:r w:rsidR="00EC2661">
        <w:rPr>
          <w:rFonts w:asciiTheme="majorEastAsia" w:eastAsiaTheme="majorEastAsia" w:hAnsiTheme="majorEastAsia" w:cs="Times New Roman" w:hint="eastAsia"/>
          <w:sz w:val="24"/>
          <w:szCs w:val="24"/>
        </w:rPr>
        <w:t>更旺、张永波、张泽敏、杨利军、李增水、李凯等人找来律师开会研究，做出了</w:t>
      </w:r>
      <w:r w:rsidRPr="00865FBA">
        <w:rPr>
          <w:rFonts w:asciiTheme="majorEastAsia" w:eastAsiaTheme="majorEastAsia" w:hAnsiTheme="majorEastAsia" w:cs="Times New Roman" w:hint="eastAsia"/>
          <w:sz w:val="24"/>
          <w:szCs w:val="24"/>
        </w:rPr>
        <w:t>不予受理申诉</w:t>
      </w:r>
      <w:r w:rsidR="00EC2661">
        <w:rPr>
          <w:rFonts w:asciiTheme="majorEastAsia" w:eastAsiaTheme="majorEastAsia" w:hAnsiTheme="majorEastAsia" w:cs="Times New Roman" w:hint="eastAsia"/>
          <w:sz w:val="24"/>
          <w:szCs w:val="24"/>
        </w:rPr>
        <w:t>的答复</w:t>
      </w:r>
      <w:r w:rsidRPr="00865FBA">
        <w:rPr>
          <w:rFonts w:asciiTheme="majorEastAsia" w:eastAsiaTheme="majorEastAsia" w:hAnsiTheme="majorEastAsia" w:cs="Times New Roman" w:hint="eastAsia"/>
          <w:sz w:val="24"/>
          <w:szCs w:val="24"/>
        </w:rPr>
        <w:t>，只发给刘基本生活费。刘效颖当时已经八年没有工资</w:t>
      </w:r>
      <w:r w:rsidR="00865FBA">
        <w:rPr>
          <w:rFonts w:asciiTheme="majorEastAsia" w:eastAsiaTheme="majorEastAsia" w:hAnsiTheme="majorEastAsia" w:cs="Times New Roman" w:hint="eastAsia"/>
          <w:sz w:val="24"/>
          <w:szCs w:val="24"/>
        </w:rPr>
        <w:t>，以前多次跟单位电话联系，单位的借口是受当地公安单位的压力，才做</w:t>
      </w:r>
      <w:r w:rsidRPr="00865FBA">
        <w:rPr>
          <w:rFonts w:asciiTheme="majorEastAsia" w:eastAsiaTheme="majorEastAsia" w:hAnsiTheme="majorEastAsia" w:cs="Times New Roman" w:hint="eastAsia"/>
          <w:sz w:val="24"/>
          <w:szCs w:val="24"/>
        </w:rPr>
        <w:t>此决定。这次公安来到单位，并没有给单位任何压力，没想到又无情的</w:t>
      </w:r>
      <w:r w:rsidR="00865FBA">
        <w:rPr>
          <w:rFonts w:asciiTheme="majorEastAsia" w:eastAsiaTheme="majorEastAsia" w:hAnsiTheme="majorEastAsia" w:cs="Times New Roman" w:hint="eastAsia"/>
          <w:sz w:val="24"/>
          <w:szCs w:val="24"/>
        </w:rPr>
        <w:t>被这些所领导</w:t>
      </w:r>
      <w:r w:rsidRPr="00865FBA">
        <w:rPr>
          <w:rFonts w:asciiTheme="majorEastAsia" w:eastAsiaTheme="majorEastAsia" w:hAnsiTheme="majorEastAsia" w:cs="Times New Roman" w:hint="eastAsia"/>
          <w:sz w:val="24"/>
          <w:szCs w:val="24"/>
        </w:rPr>
        <w:t>继</w:t>
      </w:r>
      <w:r w:rsidR="00EC2661">
        <w:rPr>
          <w:rFonts w:asciiTheme="majorEastAsia" w:eastAsiaTheme="majorEastAsia" w:hAnsiTheme="majorEastAsia" w:cs="Times New Roman" w:hint="eastAsia"/>
          <w:sz w:val="24"/>
          <w:szCs w:val="24"/>
        </w:rPr>
        <w:t>续剥夺她的生存权。接到此结果，刘效颖悲愤难抑，两个月后与世长辞，终年65岁。</w:t>
      </w:r>
    </w:p>
    <w:sectPr w:rsidR="006339E3" w:rsidRPr="00865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8A" w:rsidRDefault="00D4468A" w:rsidP="008568F1">
      <w:r>
        <w:separator/>
      </w:r>
    </w:p>
  </w:endnote>
  <w:endnote w:type="continuationSeparator" w:id="0">
    <w:p w:rsidR="00D4468A" w:rsidRDefault="00D4468A" w:rsidP="0085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8A" w:rsidRDefault="00D4468A" w:rsidP="008568F1">
      <w:r>
        <w:separator/>
      </w:r>
    </w:p>
  </w:footnote>
  <w:footnote w:type="continuationSeparator" w:id="0">
    <w:p w:rsidR="00D4468A" w:rsidRDefault="00D4468A" w:rsidP="00856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78"/>
    <w:rsid w:val="00010D95"/>
    <w:rsid w:val="000843A7"/>
    <w:rsid w:val="000D2937"/>
    <w:rsid w:val="000D7E0D"/>
    <w:rsid w:val="002037ED"/>
    <w:rsid w:val="00223EF4"/>
    <w:rsid w:val="00245401"/>
    <w:rsid w:val="00245FF3"/>
    <w:rsid w:val="002F6C11"/>
    <w:rsid w:val="0033685F"/>
    <w:rsid w:val="004329A4"/>
    <w:rsid w:val="004A1189"/>
    <w:rsid w:val="004B5543"/>
    <w:rsid w:val="004C5C92"/>
    <w:rsid w:val="004E0B66"/>
    <w:rsid w:val="00583C33"/>
    <w:rsid w:val="006339E3"/>
    <w:rsid w:val="00637FEA"/>
    <w:rsid w:val="0066619A"/>
    <w:rsid w:val="006D153C"/>
    <w:rsid w:val="006D2E1D"/>
    <w:rsid w:val="007F72A9"/>
    <w:rsid w:val="00805ECE"/>
    <w:rsid w:val="008203E3"/>
    <w:rsid w:val="00845E38"/>
    <w:rsid w:val="008568F1"/>
    <w:rsid w:val="00865FBA"/>
    <w:rsid w:val="008F487E"/>
    <w:rsid w:val="00931F78"/>
    <w:rsid w:val="00987BD2"/>
    <w:rsid w:val="00A66A26"/>
    <w:rsid w:val="00B60B3B"/>
    <w:rsid w:val="00C26397"/>
    <w:rsid w:val="00C3679E"/>
    <w:rsid w:val="00C94D90"/>
    <w:rsid w:val="00D26819"/>
    <w:rsid w:val="00D34B80"/>
    <w:rsid w:val="00D4468A"/>
    <w:rsid w:val="00DB19D7"/>
    <w:rsid w:val="00DF1484"/>
    <w:rsid w:val="00E33B06"/>
    <w:rsid w:val="00E775AC"/>
    <w:rsid w:val="00EC2661"/>
    <w:rsid w:val="00ED6E73"/>
    <w:rsid w:val="00F06A74"/>
    <w:rsid w:val="00F95151"/>
    <w:rsid w:val="00FB5DEE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8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8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5F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5F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8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8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5F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5F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12</cp:revision>
  <dcterms:created xsi:type="dcterms:W3CDTF">2019-07-06T08:58:00Z</dcterms:created>
  <dcterms:modified xsi:type="dcterms:W3CDTF">2019-07-08T14:44:00Z</dcterms:modified>
</cp:coreProperties>
</file>